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411D" w14:textId="753CE2BB" w:rsidR="00164C6D" w:rsidRPr="00164C6D" w:rsidRDefault="00164C6D">
      <w:pPr>
        <w:rPr>
          <w:rFonts w:ascii="Comic Sans MS" w:hAnsi="Comic Sans MS"/>
          <w:b/>
          <w:bCs/>
        </w:rPr>
      </w:pPr>
      <w:r w:rsidRPr="00164C6D">
        <w:rPr>
          <w:rFonts w:ascii="Comic Sans MS" w:hAnsi="Comic Sans MS"/>
          <w:b/>
          <w:bCs/>
          <w:u w:val="single"/>
        </w:rPr>
        <w:t>W</w:t>
      </w:r>
      <w:r w:rsidRPr="00164C6D">
        <w:rPr>
          <w:rFonts w:ascii="Comic Sans MS" w:hAnsi="Comic Sans MS"/>
          <w:b/>
          <w:bCs/>
          <w:u w:val="single"/>
        </w:rPr>
        <w:t xml:space="preserve">hy </w:t>
      </w:r>
      <w:r w:rsidRPr="00164C6D">
        <w:rPr>
          <w:rFonts w:ascii="Comic Sans MS" w:hAnsi="Comic Sans MS"/>
          <w:b/>
          <w:bCs/>
          <w:u w:val="single"/>
        </w:rPr>
        <w:t xml:space="preserve">Fleet Lions believe </w:t>
      </w:r>
      <w:r w:rsidRPr="00164C6D">
        <w:rPr>
          <w:rFonts w:ascii="Comic Sans MS" w:hAnsi="Comic Sans MS"/>
          <w:b/>
          <w:bCs/>
          <w:u w:val="single"/>
        </w:rPr>
        <w:t>organised fireworks displays are best</w:t>
      </w:r>
    </w:p>
    <w:p w14:paraId="44C75FEC" w14:textId="77777777" w:rsidR="00164C6D" w:rsidRPr="00164C6D" w:rsidRDefault="00164C6D" w:rsidP="00164C6D">
      <w:pPr>
        <w:rPr>
          <w:rFonts w:ascii="Comic Sans MS" w:hAnsi="Comic Sans MS"/>
          <w:sz w:val="22"/>
          <w:szCs w:val="22"/>
        </w:rPr>
      </w:pPr>
      <w:r w:rsidRPr="00164C6D">
        <w:rPr>
          <w:rFonts w:ascii="Comic Sans MS" w:hAnsi="Comic Sans MS"/>
          <w:b/>
          <w:bCs/>
          <w:sz w:val="22"/>
          <w:szCs w:val="22"/>
        </w:rPr>
        <w:t>Fleet Lions</w:t>
      </w:r>
      <w:r w:rsidRPr="00164C6D">
        <w:rPr>
          <w:rFonts w:ascii="Comic Sans MS" w:hAnsi="Comic Sans MS"/>
          <w:sz w:val="22"/>
          <w:szCs w:val="22"/>
        </w:rPr>
        <w:t> advocate for organised fireworks displays like their annual </w:t>
      </w:r>
      <w:r w:rsidRPr="00164C6D">
        <w:rPr>
          <w:rFonts w:ascii="Comic Sans MS" w:hAnsi="Comic Sans MS"/>
          <w:b/>
          <w:bCs/>
          <w:sz w:val="22"/>
          <w:szCs w:val="22"/>
        </w:rPr>
        <w:t>Fireworks Fiesta</w:t>
      </w:r>
      <w:r w:rsidRPr="00164C6D">
        <w:rPr>
          <w:rFonts w:ascii="Comic Sans MS" w:hAnsi="Comic Sans MS"/>
          <w:sz w:val="22"/>
          <w:szCs w:val="22"/>
        </w:rPr>
        <w:t> because they believe "big events are the way to go" for safety, community cohesion, and charitable impact. </w:t>
      </w:r>
    </w:p>
    <w:p w14:paraId="3447248D" w14:textId="77777777" w:rsidR="00164C6D" w:rsidRPr="00164C6D" w:rsidRDefault="00164C6D" w:rsidP="00164C6D">
      <w:pPr>
        <w:rPr>
          <w:rFonts w:ascii="Comic Sans MS" w:hAnsi="Comic Sans MS"/>
          <w:sz w:val="22"/>
          <w:szCs w:val="22"/>
        </w:rPr>
      </w:pPr>
      <w:r w:rsidRPr="00164C6D">
        <w:rPr>
          <w:rFonts w:ascii="Comic Sans MS" w:hAnsi="Comic Sans MS"/>
          <w:sz w:val="22"/>
          <w:szCs w:val="22"/>
        </w:rPr>
        <w:t>Organised displays are superior for the following reasons:</w:t>
      </w:r>
    </w:p>
    <w:p w14:paraId="6FF60086" w14:textId="77777777" w:rsidR="00164C6D" w:rsidRPr="00164C6D" w:rsidRDefault="00164C6D" w:rsidP="00164C6D">
      <w:pPr>
        <w:rPr>
          <w:rFonts w:ascii="Comic Sans MS" w:hAnsi="Comic Sans MS"/>
          <w:b/>
          <w:bCs/>
          <w:sz w:val="22"/>
          <w:szCs w:val="22"/>
        </w:rPr>
      </w:pPr>
      <w:r w:rsidRPr="00164C6D">
        <w:rPr>
          <w:rFonts w:ascii="Comic Sans MS" w:hAnsi="Comic Sans MS"/>
          <w:b/>
          <w:bCs/>
          <w:sz w:val="22"/>
          <w:szCs w:val="22"/>
        </w:rPr>
        <w:t xml:space="preserve">1. Safety, Professionalism and the Environment </w:t>
      </w:r>
    </w:p>
    <w:p w14:paraId="4B7F0A04" w14:textId="77777777" w:rsidR="00164C6D" w:rsidRPr="00164C6D" w:rsidRDefault="00164C6D" w:rsidP="00164C6D">
      <w:pPr>
        <w:numPr>
          <w:ilvl w:val="0"/>
          <w:numId w:val="1"/>
        </w:numPr>
        <w:rPr>
          <w:rFonts w:ascii="Comic Sans MS" w:hAnsi="Comic Sans MS"/>
          <w:sz w:val="22"/>
          <w:szCs w:val="22"/>
        </w:rPr>
      </w:pPr>
      <w:r w:rsidRPr="00164C6D">
        <w:rPr>
          <w:rFonts w:ascii="Comic Sans MS" w:hAnsi="Comic Sans MS"/>
          <w:b/>
          <w:bCs/>
          <w:sz w:val="22"/>
          <w:szCs w:val="22"/>
        </w:rPr>
        <w:t>Expert Management</w:t>
      </w:r>
      <w:r w:rsidRPr="00164C6D">
        <w:rPr>
          <w:rFonts w:ascii="Comic Sans MS" w:hAnsi="Comic Sans MS"/>
          <w:sz w:val="22"/>
          <w:szCs w:val="22"/>
        </w:rPr>
        <w:t>: Organised events are managed by trained teams—the Fleet Lions use roughly </w:t>
      </w:r>
      <w:r w:rsidRPr="00164C6D">
        <w:rPr>
          <w:rFonts w:ascii="Comic Sans MS" w:hAnsi="Comic Sans MS"/>
          <w:b/>
          <w:bCs/>
          <w:sz w:val="22"/>
          <w:szCs w:val="22"/>
        </w:rPr>
        <w:t>120 volunteers</w:t>
      </w:r>
      <w:r w:rsidRPr="00164C6D">
        <w:rPr>
          <w:rFonts w:ascii="Comic Sans MS" w:hAnsi="Comic Sans MS"/>
          <w:sz w:val="22"/>
          <w:szCs w:val="22"/>
        </w:rPr>
        <w:t> and professional providers to ensure a controlled environment.</w:t>
      </w:r>
    </w:p>
    <w:p w14:paraId="63B026AC" w14:textId="77777777" w:rsidR="00164C6D" w:rsidRPr="00164C6D" w:rsidRDefault="00164C6D" w:rsidP="00164C6D">
      <w:pPr>
        <w:numPr>
          <w:ilvl w:val="0"/>
          <w:numId w:val="1"/>
        </w:numPr>
        <w:rPr>
          <w:rFonts w:ascii="Comic Sans MS" w:hAnsi="Comic Sans MS"/>
          <w:sz w:val="22"/>
          <w:szCs w:val="22"/>
        </w:rPr>
      </w:pPr>
      <w:r w:rsidRPr="00164C6D">
        <w:rPr>
          <w:rFonts w:ascii="Comic Sans MS" w:hAnsi="Comic Sans MS"/>
          <w:b/>
          <w:bCs/>
          <w:sz w:val="22"/>
          <w:szCs w:val="22"/>
        </w:rPr>
        <w:t>Incident Response</w:t>
      </w:r>
      <w:r w:rsidRPr="00164C6D">
        <w:rPr>
          <w:rFonts w:ascii="Comic Sans MS" w:hAnsi="Comic Sans MS"/>
          <w:sz w:val="22"/>
          <w:szCs w:val="22"/>
        </w:rPr>
        <w:t>: On-site first aid providers, are present to handle any emergencies immediately.</w:t>
      </w:r>
    </w:p>
    <w:p w14:paraId="77C891E9" w14:textId="77777777" w:rsidR="00164C6D" w:rsidRPr="00164C6D" w:rsidRDefault="00164C6D" w:rsidP="00164C6D">
      <w:pPr>
        <w:numPr>
          <w:ilvl w:val="0"/>
          <w:numId w:val="1"/>
        </w:numPr>
        <w:rPr>
          <w:rFonts w:ascii="Comic Sans MS" w:hAnsi="Comic Sans MS"/>
          <w:sz w:val="22"/>
          <w:szCs w:val="22"/>
        </w:rPr>
      </w:pPr>
      <w:r w:rsidRPr="00164C6D">
        <w:rPr>
          <w:rFonts w:ascii="Comic Sans MS" w:hAnsi="Comic Sans MS"/>
          <w:b/>
          <w:bCs/>
          <w:sz w:val="22"/>
          <w:szCs w:val="22"/>
        </w:rPr>
        <w:t>Reduced Risk</w:t>
      </w:r>
      <w:r w:rsidRPr="00164C6D">
        <w:rPr>
          <w:rFonts w:ascii="Comic Sans MS" w:hAnsi="Comic Sans MS"/>
          <w:sz w:val="22"/>
          <w:szCs w:val="22"/>
        </w:rPr>
        <w:t>: Promoting public attendance at one large event reduces the number of unpredictable, potentially dangerous private garden displays in the local area as well as minimising the effects on the environment in terms of noise and air pollution. </w:t>
      </w:r>
    </w:p>
    <w:p w14:paraId="6739ED2E" w14:textId="77777777" w:rsidR="00164C6D" w:rsidRPr="00164C6D" w:rsidRDefault="00164C6D" w:rsidP="00164C6D">
      <w:pPr>
        <w:rPr>
          <w:rFonts w:ascii="Comic Sans MS" w:hAnsi="Comic Sans MS"/>
          <w:b/>
          <w:bCs/>
          <w:sz w:val="22"/>
          <w:szCs w:val="22"/>
        </w:rPr>
      </w:pPr>
      <w:r w:rsidRPr="00164C6D">
        <w:rPr>
          <w:rFonts w:ascii="Comic Sans MS" w:hAnsi="Comic Sans MS"/>
          <w:b/>
          <w:bCs/>
          <w:sz w:val="22"/>
          <w:szCs w:val="22"/>
        </w:rPr>
        <w:t>2. Community and Connection</w:t>
      </w:r>
    </w:p>
    <w:p w14:paraId="344CEB68" w14:textId="77777777" w:rsidR="00164C6D" w:rsidRPr="00164C6D" w:rsidRDefault="00164C6D" w:rsidP="00164C6D">
      <w:pPr>
        <w:numPr>
          <w:ilvl w:val="0"/>
          <w:numId w:val="2"/>
        </w:numPr>
        <w:rPr>
          <w:rFonts w:ascii="Comic Sans MS" w:hAnsi="Comic Sans MS"/>
          <w:sz w:val="22"/>
          <w:szCs w:val="22"/>
        </w:rPr>
      </w:pPr>
      <w:r w:rsidRPr="00164C6D">
        <w:rPr>
          <w:rFonts w:ascii="Comic Sans MS" w:hAnsi="Comic Sans MS"/>
          <w:b/>
          <w:bCs/>
          <w:sz w:val="22"/>
          <w:szCs w:val="22"/>
        </w:rPr>
        <w:t>Shared Experience</w:t>
      </w:r>
      <w:r w:rsidRPr="00164C6D">
        <w:rPr>
          <w:rFonts w:ascii="Comic Sans MS" w:hAnsi="Comic Sans MS"/>
          <w:sz w:val="22"/>
          <w:szCs w:val="22"/>
        </w:rPr>
        <w:t>: The Lions highlight that what happens "on the ground" is as important as the sky, bringing friends, families, and generations together for a collective moment.</w:t>
      </w:r>
    </w:p>
    <w:p w14:paraId="05EFCBA1" w14:textId="77777777" w:rsidR="00164C6D" w:rsidRPr="00164C6D" w:rsidRDefault="00164C6D" w:rsidP="00164C6D">
      <w:pPr>
        <w:numPr>
          <w:ilvl w:val="0"/>
          <w:numId w:val="2"/>
        </w:numPr>
        <w:rPr>
          <w:rFonts w:ascii="Comic Sans MS" w:hAnsi="Comic Sans MS"/>
          <w:sz w:val="22"/>
          <w:szCs w:val="22"/>
        </w:rPr>
      </w:pPr>
      <w:r w:rsidRPr="00164C6D">
        <w:rPr>
          <w:rFonts w:ascii="Comic Sans MS" w:hAnsi="Comic Sans MS"/>
          <w:b/>
          <w:bCs/>
          <w:sz w:val="22"/>
          <w:szCs w:val="22"/>
        </w:rPr>
        <w:t>Predictability</w:t>
      </w:r>
      <w:r w:rsidRPr="00164C6D">
        <w:rPr>
          <w:rFonts w:ascii="Comic Sans MS" w:hAnsi="Comic Sans MS"/>
          <w:sz w:val="22"/>
          <w:szCs w:val="22"/>
        </w:rPr>
        <w:t xml:space="preserve">: Because these events are pre-advertised, </w:t>
      </w:r>
      <w:proofErr w:type="gramStart"/>
      <w:r w:rsidRPr="00164C6D">
        <w:rPr>
          <w:rFonts w:ascii="Comic Sans MS" w:hAnsi="Comic Sans MS"/>
          <w:sz w:val="22"/>
          <w:szCs w:val="22"/>
        </w:rPr>
        <w:t>local residents</w:t>
      </w:r>
      <w:proofErr w:type="gramEnd"/>
      <w:r w:rsidRPr="00164C6D">
        <w:rPr>
          <w:rFonts w:ascii="Comic Sans MS" w:hAnsi="Comic Sans MS"/>
          <w:sz w:val="22"/>
          <w:szCs w:val="22"/>
        </w:rPr>
        <w:t xml:space="preserve"> and animal owners can prepare in advance, reducing the distress caused by random, unexpected private fireworks. </w:t>
      </w:r>
    </w:p>
    <w:p w14:paraId="13499F17" w14:textId="77777777" w:rsidR="00164C6D" w:rsidRPr="00164C6D" w:rsidRDefault="00164C6D" w:rsidP="00164C6D">
      <w:pPr>
        <w:rPr>
          <w:rFonts w:ascii="Comic Sans MS" w:hAnsi="Comic Sans MS"/>
          <w:b/>
          <w:bCs/>
          <w:sz w:val="22"/>
          <w:szCs w:val="22"/>
        </w:rPr>
      </w:pPr>
      <w:r w:rsidRPr="00164C6D">
        <w:rPr>
          <w:rFonts w:ascii="Comic Sans MS" w:hAnsi="Comic Sans MS"/>
          <w:b/>
          <w:bCs/>
          <w:sz w:val="22"/>
          <w:szCs w:val="22"/>
        </w:rPr>
        <w:t>3. Charitable Impact</w:t>
      </w:r>
    </w:p>
    <w:p w14:paraId="0A68F499" w14:textId="77777777" w:rsidR="00164C6D" w:rsidRPr="00164C6D" w:rsidRDefault="00164C6D" w:rsidP="00164C6D">
      <w:pPr>
        <w:numPr>
          <w:ilvl w:val="0"/>
          <w:numId w:val="3"/>
        </w:numPr>
        <w:rPr>
          <w:rFonts w:ascii="Comic Sans MS" w:hAnsi="Comic Sans MS"/>
          <w:sz w:val="22"/>
          <w:szCs w:val="22"/>
        </w:rPr>
      </w:pPr>
      <w:r w:rsidRPr="00164C6D">
        <w:rPr>
          <w:rFonts w:ascii="Comic Sans MS" w:hAnsi="Comic Sans MS"/>
          <w:b/>
          <w:bCs/>
          <w:sz w:val="22"/>
          <w:szCs w:val="22"/>
        </w:rPr>
        <w:t>Fundraising</w:t>
      </w:r>
      <w:r w:rsidRPr="00164C6D">
        <w:rPr>
          <w:rFonts w:ascii="Comic Sans MS" w:hAnsi="Comic Sans MS"/>
          <w:sz w:val="22"/>
          <w:szCs w:val="22"/>
        </w:rPr>
        <w:t>: Unlike private displays, organised community events turn entertainment into social good, with "every penny" of profit going to local community projects and those in need.</w:t>
      </w:r>
    </w:p>
    <w:p w14:paraId="777C50BE" w14:textId="77777777" w:rsidR="00164C6D" w:rsidRPr="00164C6D" w:rsidRDefault="00164C6D" w:rsidP="00164C6D">
      <w:pPr>
        <w:numPr>
          <w:ilvl w:val="0"/>
          <w:numId w:val="3"/>
        </w:numPr>
        <w:rPr>
          <w:rFonts w:ascii="Comic Sans MS" w:hAnsi="Comic Sans MS"/>
          <w:sz w:val="22"/>
          <w:szCs w:val="22"/>
        </w:rPr>
      </w:pPr>
      <w:r w:rsidRPr="00164C6D">
        <w:rPr>
          <w:rFonts w:ascii="Comic Sans MS" w:hAnsi="Comic Sans MS"/>
          <w:b/>
          <w:bCs/>
          <w:sz w:val="22"/>
          <w:szCs w:val="22"/>
        </w:rPr>
        <w:t>Supporting Local</w:t>
      </w:r>
      <w:r w:rsidRPr="00164C6D">
        <w:rPr>
          <w:rFonts w:ascii="Comic Sans MS" w:hAnsi="Comic Sans MS"/>
          <w:sz w:val="22"/>
          <w:szCs w:val="22"/>
        </w:rPr>
        <w:t>: The event integrates local vendors and volunteers, further strengthening the town's economy and social fabric. </w:t>
      </w:r>
    </w:p>
    <w:p w14:paraId="697C5FBE" w14:textId="77777777" w:rsidR="00164C6D" w:rsidRPr="00164C6D" w:rsidRDefault="00164C6D" w:rsidP="00164C6D">
      <w:pPr>
        <w:rPr>
          <w:rFonts w:ascii="Comic Sans MS" w:hAnsi="Comic Sans MS"/>
          <w:b/>
          <w:bCs/>
          <w:sz w:val="22"/>
          <w:szCs w:val="22"/>
        </w:rPr>
      </w:pPr>
      <w:r w:rsidRPr="00164C6D">
        <w:rPr>
          <w:rFonts w:ascii="Comic Sans MS" w:hAnsi="Comic Sans MS"/>
          <w:b/>
          <w:bCs/>
          <w:sz w:val="22"/>
          <w:szCs w:val="22"/>
        </w:rPr>
        <w:t>4. Superior Quality and Value</w:t>
      </w:r>
    </w:p>
    <w:p w14:paraId="6371EC57" w14:textId="77777777" w:rsidR="00164C6D" w:rsidRPr="00164C6D" w:rsidRDefault="00164C6D" w:rsidP="00164C6D">
      <w:pPr>
        <w:numPr>
          <w:ilvl w:val="0"/>
          <w:numId w:val="4"/>
        </w:numPr>
        <w:rPr>
          <w:rFonts w:ascii="Comic Sans MS" w:hAnsi="Comic Sans MS"/>
          <w:sz w:val="22"/>
          <w:szCs w:val="22"/>
        </w:rPr>
      </w:pPr>
      <w:r w:rsidRPr="00164C6D">
        <w:rPr>
          <w:rFonts w:ascii="Comic Sans MS" w:hAnsi="Comic Sans MS"/>
          <w:b/>
          <w:bCs/>
          <w:sz w:val="22"/>
          <w:szCs w:val="22"/>
        </w:rPr>
        <w:t>Budget</w:t>
      </w:r>
      <w:r w:rsidRPr="00164C6D">
        <w:rPr>
          <w:rFonts w:ascii="Comic Sans MS" w:hAnsi="Comic Sans MS"/>
          <w:sz w:val="22"/>
          <w:szCs w:val="22"/>
        </w:rPr>
        <w:t>: For an entry fee attendees see approximately </w:t>
      </w:r>
      <w:r w:rsidRPr="00164C6D">
        <w:rPr>
          <w:rFonts w:ascii="Comic Sans MS" w:hAnsi="Comic Sans MS"/>
          <w:b/>
          <w:bCs/>
          <w:sz w:val="22"/>
          <w:szCs w:val="22"/>
        </w:rPr>
        <w:t>£6,000 worth of fireworks</w:t>
      </w:r>
      <w:r w:rsidRPr="00164C6D">
        <w:rPr>
          <w:rFonts w:ascii="Comic Sans MS" w:hAnsi="Comic Sans MS"/>
          <w:sz w:val="22"/>
          <w:szCs w:val="22"/>
        </w:rPr>
        <w:t>, which far exceeds the scale of what an individual could safely or affordably launch in a private setting.</w:t>
      </w:r>
    </w:p>
    <w:p w14:paraId="2484AA29" w14:textId="77777777" w:rsidR="00164C6D" w:rsidRPr="00164C6D" w:rsidRDefault="00164C6D" w:rsidP="00164C6D">
      <w:pPr>
        <w:numPr>
          <w:ilvl w:val="0"/>
          <w:numId w:val="4"/>
        </w:numPr>
        <w:rPr>
          <w:rFonts w:ascii="Comic Sans MS" w:hAnsi="Comic Sans MS"/>
          <w:sz w:val="22"/>
          <w:szCs w:val="22"/>
        </w:rPr>
      </w:pPr>
      <w:r w:rsidRPr="00164C6D">
        <w:rPr>
          <w:rFonts w:ascii="Comic Sans MS" w:hAnsi="Comic Sans MS"/>
          <w:b/>
          <w:bCs/>
          <w:sz w:val="22"/>
          <w:szCs w:val="22"/>
        </w:rPr>
        <w:t>Atmosphere</w:t>
      </w:r>
      <w:r w:rsidRPr="00164C6D">
        <w:rPr>
          <w:rFonts w:ascii="Comic Sans MS" w:hAnsi="Comic Sans MS"/>
          <w:sz w:val="22"/>
          <w:szCs w:val="22"/>
        </w:rPr>
        <w:t>: Organised displays offer a "fiesta" atmosphere with hot food, mulled wine (Glühwein), and entertainment that private parties often cannot replicate at scale. </w:t>
      </w:r>
    </w:p>
    <w:p w14:paraId="35100DBF" w14:textId="77777777" w:rsidR="00164C6D" w:rsidRPr="00164C6D" w:rsidRDefault="00164C6D" w:rsidP="00164C6D">
      <w:pPr>
        <w:rPr>
          <w:rFonts w:ascii="Comic Sans MS" w:hAnsi="Comic Sans MS"/>
          <w:sz w:val="22"/>
          <w:szCs w:val="22"/>
        </w:rPr>
      </w:pPr>
      <w:r w:rsidRPr="00164C6D">
        <w:rPr>
          <w:rFonts w:ascii="Comic Sans MS" w:hAnsi="Comic Sans MS"/>
          <w:sz w:val="22"/>
          <w:szCs w:val="22"/>
        </w:rPr>
        <w:t>We would always recommend that you attend an organised fireworks event.</w:t>
      </w:r>
    </w:p>
    <w:p w14:paraId="57D9A689" w14:textId="77777777" w:rsidR="00164C6D" w:rsidRPr="00164C6D" w:rsidRDefault="00164C6D" w:rsidP="00164C6D">
      <w:pPr>
        <w:rPr>
          <w:rFonts w:ascii="Comic Sans MS" w:hAnsi="Comic Sans MS"/>
          <w:sz w:val="22"/>
          <w:szCs w:val="22"/>
        </w:rPr>
      </w:pPr>
      <w:r w:rsidRPr="00164C6D">
        <w:rPr>
          <w:rFonts w:ascii="Comic Sans MS" w:hAnsi="Comic Sans MS"/>
          <w:sz w:val="22"/>
          <w:szCs w:val="22"/>
        </w:rPr>
        <w:t>Fleet Lions</w:t>
      </w:r>
    </w:p>
    <w:p w14:paraId="2DC9AD5C" w14:textId="140DCB7B" w:rsidR="00164C6D" w:rsidRPr="00164C6D" w:rsidRDefault="00164C6D">
      <w:pPr>
        <w:rPr>
          <w:rFonts w:ascii="Comic Sans MS" w:hAnsi="Comic Sans MS"/>
          <w:sz w:val="22"/>
          <w:szCs w:val="22"/>
        </w:rPr>
      </w:pPr>
      <w:r w:rsidRPr="00164C6D">
        <w:rPr>
          <w:rFonts w:ascii="Comic Sans MS" w:hAnsi="Comic Sans MS"/>
          <w:sz w:val="22"/>
          <w:szCs w:val="22"/>
        </w:rPr>
        <mc:AlternateContent>
          <mc:Choice Requires="wps">
            <w:drawing>
              <wp:inline distT="0" distB="0" distL="0" distR="0" wp14:anchorId="064CA0F4" wp14:editId="4D3A4732">
                <wp:extent cx="304800" cy="304800"/>
                <wp:effectExtent l="0" t="0" r="0" b="0"/>
                <wp:docPr id="135017905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645523"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164C6D" w:rsidRPr="00164C6D" w:rsidSect="00164C6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0E56"/>
    <w:multiLevelType w:val="multilevel"/>
    <w:tmpl w:val="6B284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11CB6"/>
    <w:multiLevelType w:val="multilevel"/>
    <w:tmpl w:val="49720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B0FC5"/>
    <w:multiLevelType w:val="multilevel"/>
    <w:tmpl w:val="59EC1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F7511"/>
    <w:multiLevelType w:val="multilevel"/>
    <w:tmpl w:val="BDDAC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6323714">
    <w:abstractNumId w:val="1"/>
    <w:lvlOverride w:ilvl="0"/>
    <w:lvlOverride w:ilvl="1"/>
    <w:lvlOverride w:ilvl="2"/>
    <w:lvlOverride w:ilvl="3"/>
    <w:lvlOverride w:ilvl="4"/>
    <w:lvlOverride w:ilvl="5"/>
    <w:lvlOverride w:ilvl="6"/>
    <w:lvlOverride w:ilvl="7"/>
    <w:lvlOverride w:ilvl="8"/>
  </w:num>
  <w:num w:numId="2" w16cid:durableId="1012533483">
    <w:abstractNumId w:val="0"/>
    <w:lvlOverride w:ilvl="0"/>
    <w:lvlOverride w:ilvl="1"/>
    <w:lvlOverride w:ilvl="2"/>
    <w:lvlOverride w:ilvl="3"/>
    <w:lvlOverride w:ilvl="4"/>
    <w:lvlOverride w:ilvl="5"/>
    <w:lvlOverride w:ilvl="6"/>
    <w:lvlOverride w:ilvl="7"/>
    <w:lvlOverride w:ilvl="8"/>
  </w:num>
  <w:num w:numId="3" w16cid:durableId="139805841">
    <w:abstractNumId w:val="3"/>
    <w:lvlOverride w:ilvl="0"/>
    <w:lvlOverride w:ilvl="1"/>
    <w:lvlOverride w:ilvl="2"/>
    <w:lvlOverride w:ilvl="3"/>
    <w:lvlOverride w:ilvl="4"/>
    <w:lvlOverride w:ilvl="5"/>
    <w:lvlOverride w:ilvl="6"/>
    <w:lvlOverride w:ilvl="7"/>
    <w:lvlOverride w:ilvl="8"/>
  </w:num>
  <w:num w:numId="4" w16cid:durableId="184420540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6D"/>
    <w:rsid w:val="00164C6D"/>
    <w:rsid w:val="003B3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D640"/>
  <w15:chartTrackingRefBased/>
  <w15:docId w15:val="{71A0F39C-2B4D-4165-B481-22299DAC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6D"/>
    <w:rPr>
      <w:rFonts w:eastAsiaTheme="majorEastAsia" w:cstheme="majorBidi"/>
      <w:color w:val="272727" w:themeColor="text1" w:themeTint="D8"/>
    </w:rPr>
  </w:style>
  <w:style w:type="paragraph" w:styleId="Title">
    <w:name w:val="Title"/>
    <w:basedOn w:val="Normal"/>
    <w:next w:val="Normal"/>
    <w:link w:val="TitleChar"/>
    <w:uiPriority w:val="10"/>
    <w:qFormat/>
    <w:rsid w:val="00164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C6D"/>
    <w:pPr>
      <w:spacing w:before="160"/>
      <w:jc w:val="center"/>
    </w:pPr>
    <w:rPr>
      <w:i/>
      <w:iCs/>
      <w:color w:val="404040" w:themeColor="text1" w:themeTint="BF"/>
    </w:rPr>
  </w:style>
  <w:style w:type="character" w:customStyle="1" w:styleId="QuoteChar">
    <w:name w:val="Quote Char"/>
    <w:basedOn w:val="DefaultParagraphFont"/>
    <w:link w:val="Quote"/>
    <w:uiPriority w:val="29"/>
    <w:rsid w:val="00164C6D"/>
    <w:rPr>
      <w:i/>
      <w:iCs/>
      <w:color w:val="404040" w:themeColor="text1" w:themeTint="BF"/>
    </w:rPr>
  </w:style>
  <w:style w:type="paragraph" w:styleId="ListParagraph">
    <w:name w:val="List Paragraph"/>
    <w:basedOn w:val="Normal"/>
    <w:uiPriority w:val="34"/>
    <w:qFormat/>
    <w:rsid w:val="00164C6D"/>
    <w:pPr>
      <w:ind w:left="720"/>
      <w:contextualSpacing/>
    </w:pPr>
  </w:style>
  <w:style w:type="character" w:styleId="IntenseEmphasis">
    <w:name w:val="Intense Emphasis"/>
    <w:basedOn w:val="DefaultParagraphFont"/>
    <w:uiPriority w:val="21"/>
    <w:qFormat/>
    <w:rsid w:val="00164C6D"/>
    <w:rPr>
      <w:i/>
      <w:iCs/>
      <w:color w:val="0F4761" w:themeColor="accent1" w:themeShade="BF"/>
    </w:rPr>
  </w:style>
  <w:style w:type="paragraph" w:styleId="IntenseQuote">
    <w:name w:val="Intense Quote"/>
    <w:basedOn w:val="Normal"/>
    <w:next w:val="Normal"/>
    <w:link w:val="IntenseQuoteChar"/>
    <w:uiPriority w:val="30"/>
    <w:qFormat/>
    <w:rsid w:val="00164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C6D"/>
    <w:rPr>
      <w:i/>
      <w:iCs/>
      <w:color w:val="0F4761" w:themeColor="accent1" w:themeShade="BF"/>
    </w:rPr>
  </w:style>
  <w:style w:type="character" w:styleId="IntenseReference">
    <w:name w:val="Intense Reference"/>
    <w:basedOn w:val="DefaultParagraphFont"/>
    <w:uiPriority w:val="32"/>
    <w:qFormat/>
    <w:rsid w:val="00164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Storey</dc:creator>
  <cp:keywords/>
  <dc:description/>
  <cp:lastModifiedBy>Jim Storey</cp:lastModifiedBy>
  <cp:revision>1</cp:revision>
  <dcterms:created xsi:type="dcterms:W3CDTF">2026-03-15T15:30:00Z</dcterms:created>
  <dcterms:modified xsi:type="dcterms:W3CDTF">2026-03-15T15:36:00Z</dcterms:modified>
</cp:coreProperties>
</file>